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B55" w:rsidRPr="004A026B" w:rsidRDefault="00945B55" w:rsidP="00945B55">
      <w:pPr>
        <w:jc w:val="center"/>
      </w:pPr>
    </w:p>
    <w:p w:rsidR="00945B55" w:rsidRPr="004A026B" w:rsidRDefault="00945B55" w:rsidP="00945B55">
      <w:pPr>
        <w:jc w:val="center"/>
      </w:pPr>
    </w:p>
    <w:p w:rsidR="00945B55" w:rsidRPr="004A026B" w:rsidRDefault="00945B55" w:rsidP="00945B55">
      <w:pPr>
        <w:jc w:val="center"/>
      </w:pPr>
    </w:p>
    <w:p w:rsidR="00945B55" w:rsidRPr="004A026B" w:rsidRDefault="00945B55" w:rsidP="00945B55">
      <w:pPr>
        <w:jc w:val="center"/>
      </w:pPr>
    </w:p>
    <w:p w:rsidR="00945B55" w:rsidRPr="004A026B" w:rsidRDefault="00945B55" w:rsidP="00945B55">
      <w:pPr>
        <w:jc w:val="center"/>
      </w:pPr>
    </w:p>
    <w:p w:rsidR="00945B55" w:rsidRPr="004A026B" w:rsidRDefault="00945B55" w:rsidP="00945B55">
      <w:pPr>
        <w:jc w:val="center"/>
      </w:pPr>
    </w:p>
    <w:p w:rsidR="00945B55" w:rsidRPr="004A026B" w:rsidRDefault="00945B55" w:rsidP="00945B55">
      <w:pPr>
        <w:jc w:val="center"/>
      </w:pPr>
    </w:p>
    <w:p w:rsidR="00945B55" w:rsidRPr="004A026B" w:rsidRDefault="00945B55" w:rsidP="00945B55">
      <w:pPr>
        <w:jc w:val="center"/>
      </w:pPr>
    </w:p>
    <w:p w:rsidR="00945B55" w:rsidRPr="004A026B" w:rsidRDefault="00AA1009" w:rsidP="00945B55">
      <w:pPr>
        <w:jc w:val="center"/>
      </w:pPr>
      <w:r w:rsidRPr="004A026B">
        <w:t>Use of Modern Technology to Improve Health Care</w:t>
      </w:r>
    </w:p>
    <w:p w:rsidR="00945B55" w:rsidRPr="004A026B" w:rsidRDefault="00945B55" w:rsidP="00945B55">
      <w:pPr>
        <w:jc w:val="center"/>
      </w:pPr>
    </w:p>
    <w:p w:rsidR="00945B55" w:rsidRPr="004A026B" w:rsidRDefault="00AA1009" w:rsidP="00945B55">
      <w:pPr>
        <w:jc w:val="center"/>
      </w:pPr>
      <w:r w:rsidRPr="004A026B">
        <w:t>Student’s Name</w:t>
      </w:r>
    </w:p>
    <w:p w:rsidR="00945B55" w:rsidRPr="004A026B" w:rsidRDefault="00AA1009" w:rsidP="00945B55">
      <w:pPr>
        <w:jc w:val="center"/>
      </w:pPr>
      <w:r w:rsidRPr="004A026B">
        <w:t>Institutional Affiliations</w:t>
      </w:r>
    </w:p>
    <w:p w:rsidR="00D239D7" w:rsidRPr="004A026B" w:rsidRDefault="00AA1009" w:rsidP="00945B55">
      <w:pPr>
        <w:jc w:val="center"/>
      </w:pPr>
      <w:r w:rsidRPr="004A026B">
        <w:t>Date</w:t>
      </w:r>
      <w:r w:rsidRPr="004A026B">
        <w:br w:type="page"/>
      </w:r>
    </w:p>
    <w:p w:rsidR="00BA54B0" w:rsidRPr="004A026B" w:rsidRDefault="00AA1009" w:rsidP="00945B55">
      <w:pPr>
        <w:jc w:val="center"/>
        <w:rPr>
          <w:b/>
        </w:rPr>
      </w:pPr>
      <w:r w:rsidRPr="004A026B">
        <w:rPr>
          <w:b/>
        </w:rPr>
        <w:lastRenderedPageBreak/>
        <w:t>Introduction</w:t>
      </w:r>
    </w:p>
    <w:p w:rsidR="00945B55" w:rsidRPr="004A026B" w:rsidRDefault="00AA1009" w:rsidP="00A65405">
      <w:pPr>
        <w:ind w:firstLine="720"/>
      </w:pPr>
      <w:r w:rsidRPr="004A026B">
        <w:t xml:space="preserve">This paper will involve a detailed report of how to improve </w:t>
      </w:r>
      <w:r w:rsidR="002B5FD9" w:rsidRPr="004A026B">
        <w:t>the level</w:t>
      </w:r>
      <w:r w:rsidRPr="004A026B">
        <w:t xml:space="preserve"> of technology in Saudi Arabia to increase healthcare </w:t>
      </w:r>
      <w:r w:rsidR="002B5FD9" w:rsidRPr="004A026B">
        <w:t>services' effectiveness. There have been many inconveniences in the health sector. This paper will research how the use and improvement of the current technology used in the health care system improve the quality of services offered. Finally, the report will recommend improving the quality of services by improving the level of technology used. The</w:t>
      </w:r>
      <w:r w:rsidRPr="004A026B">
        <w:t xml:space="preserve"> report will analyse the important variables that this paper will include.</w:t>
      </w:r>
    </w:p>
    <w:p w:rsidR="002B5FD9" w:rsidRPr="004A026B" w:rsidRDefault="00AA1009" w:rsidP="002B5FD9">
      <w:pPr>
        <w:jc w:val="center"/>
        <w:rPr>
          <w:b/>
        </w:rPr>
      </w:pPr>
      <w:r w:rsidRPr="004A026B">
        <w:rPr>
          <w:b/>
        </w:rPr>
        <w:t>Identifying the variables.</w:t>
      </w:r>
    </w:p>
    <w:p w:rsidR="002B5FD9" w:rsidRPr="004A026B" w:rsidRDefault="00AA1009" w:rsidP="00A65405">
      <w:pPr>
        <w:ind w:firstLine="720"/>
      </w:pPr>
      <w:r w:rsidRPr="004A026B">
        <w:t>The report aims at improving the quality of services in the health care</w:t>
      </w:r>
      <w:r w:rsidRPr="004A026B">
        <w:t xml:space="preserve"> sector in Saudi Arabia</w:t>
      </w:r>
      <w:r w:rsidR="00C551AF" w:rsidRPr="004A026B">
        <w:t xml:space="preserve"> by using improving the level of technology used. </w:t>
      </w:r>
      <w:r w:rsidRPr="004A026B">
        <w:t>In this case, the research topic's independent variable is</w:t>
      </w:r>
      <w:r w:rsidR="00C551AF" w:rsidRPr="004A026B">
        <w:t xml:space="preserve"> the level of technology, while dependent variables refer to the quality of health services offer. The independent variable represents those variables that have the researcher tries to alter to influence the dependent variables. In this case, the health facility's level of technology affects the quality of healthcare facilities in Saudi Arabia. This report will investigate the possible methods of improving the level of technology in the health sector, which would improve the efficiency of the sector.</w:t>
      </w:r>
    </w:p>
    <w:p w:rsidR="004A026B" w:rsidRPr="004A026B" w:rsidRDefault="00AA1009" w:rsidP="004A026B">
      <w:pPr>
        <w:jc w:val="center"/>
        <w:rPr>
          <w:b/>
        </w:rPr>
      </w:pPr>
      <w:r w:rsidRPr="004A026B">
        <w:rPr>
          <w:b/>
        </w:rPr>
        <w:t>Methodology</w:t>
      </w:r>
    </w:p>
    <w:p w:rsidR="004A026B" w:rsidRPr="004A026B" w:rsidRDefault="004A026B" w:rsidP="00C551AF">
      <w:pPr>
        <w:rPr>
          <w:b/>
        </w:rPr>
      </w:pPr>
    </w:p>
    <w:p w:rsidR="00C551AF" w:rsidRPr="004A026B" w:rsidRDefault="00AA1009" w:rsidP="00A65405">
      <w:pPr>
        <w:ind w:firstLine="720"/>
      </w:pPr>
      <w:r w:rsidRPr="004A026B">
        <w:t xml:space="preserve">This step provides the methods that the researcher will use to gather important information which will be used in the </w:t>
      </w:r>
      <w:r w:rsidRPr="004A026B">
        <w:t xml:space="preserve">report. This report will use the qualitative method of data collection to gather information about the type of technology used in the health sector in Saudi Arabia. The report will use tools like questionnaires, observation, and sampling methods to gather </w:t>
      </w:r>
      <w:r w:rsidRPr="004A026B">
        <w:t xml:space="preserve">and </w:t>
      </w:r>
      <w:r w:rsidR="0083531B" w:rsidRPr="004A026B">
        <w:t>analyse</w:t>
      </w:r>
      <w:r w:rsidRPr="004A026B">
        <w:t xml:space="preserve"> data regarding the type of technology used in the health care facilities in Saudi Arabia.</w:t>
      </w:r>
    </w:p>
    <w:p w:rsidR="00776E0A" w:rsidRPr="004A026B" w:rsidRDefault="00AA1009" w:rsidP="00776E0A">
      <w:pPr>
        <w:jc w:val="center"/>
        <w:rPr>
          <w:b/>
        </w:rPr>
      </w:pPr>
      <w:r w:rsidRPr="004A026B">
        <w:rPr>
          <w:b/>
        </w:rPr>
        <w:t>Data collection</w:t>
      </w:r>
    </w:p>
    <w:p w:rsidR="00776E0A" w:rsidRPr="004A026B" w:rsidRDefault="00AA1009" w:rsidP="00A65405">
      <w:pPr>
        <w:ind w:firstLine="720"/>
      </w:pPr>
      <w:r w:rsidRPr="004A026B">
        <w:t xml:space="preserve">In this </w:t>
      </w:r>
      <w:r w:rsidR="000E077D" w:rsidRPr="004A026B">
        <w:t>stage,</w:t>
      </w:r>
      <w:r w:rsidRPr="004A026B">
        <w:t xml:space="preserve"> the report will use various methods used to collect </w:t>
      </w:r>
      <w:r w:rsidR="000E077D" w:rsidRPr="004A026B">
        <w:t xml:space="preserve">data. </w:t>
      </w:r>
      <w:r w:rsidRPr="004A026B">
        <w:t xml:space="preserve">The report will use sampling methods to </w:t>
      </w:r>
      <w:r w:rsidR="0083531B" w:rsidRPr="004A026B">
        <w:t>analyse</w:t>
      </w:r>
      <w:r w:rsidRPr="004A026B">
        <w:t xml:space="preserve"> the effectiveness</w:t>
      </w:r>
      <w:r w:rsidRPr="004A026B">
        <w:t xml:space="preserve"> of the technology used in the health </w:t>
      </w:r>
      <w:r w:rsidR="000E077D" w:rsidRPr="004A026B">
        <w:t>sector</w:t>
      </w:r>
      <w:r w:rsidRPr="004A026B">
        <w:t xml:space="preserve"> in Saudi Arabia. The health care sector uses modern technology, although not in all </w:t>
      </w:r>
      <w:r w:rsidR="000E077D" w:rsidRPr="004A026B">
        <w:t>healthcare</w:t>
      </w:r>
      <w:r w:rsidRPr="004A026B">
        <w:t xml:space="preserve"> </w:t>
      </w:r>
      <w:r w:rsidR="000E077D" w:rsidRPr="004A026B">
        <w:t>facilities</w:t>
      </w:r>
      <w:r w:rsidRPr="004A026B">
        <w:t>. The technological devices used in</w:t>
      </w:r>
      <w:r w:rsidR="000E077D" w:rsidRPr="004A026B">
        <w:t xml:space="preserve">clude artificial intelligence, </w:t>
      </w:r>
      <w:r w:rsidR="0083531B" w:rsidRPr="004A026B">
        <w:t>block chain</w:t>
      </w:r>
      <w:r w:rsidR="000E077D" w:rsidRPr="004A026B">
        <w:t xml:space="preserve">, voice search, and </w:t>
      </w:r>
      <w:r w:rsidR="0083531B" w:rsidRPr="004A026B">
        <w:t>chat box</w:t>
      </w:r>
      <w:r w:rsidR="000E077D" w:rsidRPr="004A026B">
        <w:t>.</w:t>
      </w:r>
    </w:p>
    <w:p w:rsidR="000E077D" w:rsidRPr="00A65405" w:rsidRDefault="00AA1009" w:rsidP="00A65405">
      <w:pPr>
        <w:ind w:firstLine="720"/>
        <w:rPr>
          <w:rFonts w:cs="Arial"/>
          <w:szCs w:val="20"/>
          <w:shd w:val="clear" w:color="auto" w:fill="FFFFFF"/>
        </w:rPr>
      </w:pPr>
      <w:r w:rsidRPr="004A026B">
        <w:t>T</w:t>
      </w:r>
      <w:r w:rsidRPr="004A026B">
        <w:t xml:space="preserve">he research shows that their customers have limited knowledge about using and accessing new technology in healthcare. Many people in Saudi </w:t>
      </w:r>
      <w:r w:rsidR="009128DC" w:rsidRPr="004A026B">
        <w:t>Arabia</w:t>
      </w:r>
      <w:r w:rsidRPr="004A026B">
        <w:t xml:space="preserve"> have limited</w:t>
      </w:r>
      <w:r w:rsidR="009128DC" w:rsidRPr="004A026B">
        <w:t xml:space="preserve"> knowledge of using the </w:t>
      </w:r>
      <w:r w:rsidR="00A65405" w:rsidRPr="004A026B">
        <w:t>machine</w:t>
      </w:r>
      <w:r w:rsidR="00A65405">
        <w:rPr>
          <w:rFonts w:cs="Arial"/>
          <w:szCs w:val="20"/>
          <w:shd w:val="clear" w:color="auto" w:fill="FFFFFF"/>
        </w:rPr>
        <w:t xml:space="preserve"> (Alaboudi et al.</w:t>
      </w:r>
      <w:r w:rsidR="00A65405" w:rsidRPr="004A026B">
        <w:rPr>
          <w:rFonts w:cs="Arial"/>
          <w:szCs w:val="20"/>
          <w:shd w:val="clear" w:color="auto" w:fill="FFFFFF"/>
        </w:rPr>
        <w:t>2016)</w:t>
      </w:r>
      <w:r w:rsidR="009128DC" w:rsidRPr="004A026B">
        <w:t>. Artificial intelligent machines are used to remind customers about the time to take their medication. Additionally, this type of technology is not popular in many health facilities in Saudi Arabia.</w:t>
      </w:r>
    </w:p>
    <w:p w:rsidR="009128DC" w:rsidRPr="00A65405" w:rsidRDefault="00AA1009" w:rsidP="00A65405">
      <w:pPr>
        <w:ind w:firstLine="720"/>
        <w:rPr>
          <w:rFonts w:cs="Arial"/>
          <w:szCs w:val="20"/>
          <w:shd w:val="clear" w:color="auto" w:fill="FFFFFF"/>
        </w:rPr>
      </w:pPr>
      <w:r w:rsidRPr="004A026B">
        <w:t xml:space="preserve">It was observed that there is the use of </w:t>
      </w:r>
      <w:r w:rsidR="0083531B" w:rsidRPr="004A026B">
        <w:t>block chain</w:t>
      </w:r>
      <w:r w:rsidRPr="004A026B">
        <w:t xml:space="preserve"> technology in the most healthcare facility. </w:t>
      </w:r>
      <w:r w:rsidR="0083531B" w:rsidRPr="004A026B">
        <w:t>Block chain</w:t>
      </w:r>
      <w:r w:rsidRPr="004A026B">
        <w:t xml:space="preserve"> technology helps the organization keep an accurate record of the medical transactions in the healthcare facility. This technology helps increase the </w:t>
      </w:r>
      <w:r w:rsidR="00A65405" w:rsidRPr="004A026B">
        <w:t>health facility's accountability</w:t>
      </w:r>
      <w:r w:rsidR="00A65405">
        <w:rPr>
          <w:rFonts w:cs="Arial"/>
          <w:szCs w:val="20"/>
          <w:shd w:val="clear" w:color="auto" w:fill="FFFFFF"/>
        </w:rPr>
        <w:t xml:space="preserve"> (</w:t>
      </w:r>
      <w:r w:rsidR="00A65405" w:rsidRPr="004A026B">
        <w:rPr>
          <w:rFonts w:cs="Arial"/>
          <w:szCs w:val="20"/>
          <w:shd w:val="clear" w:color="auto" w:fill="FFFFFF"/>
        </w:rPr>
        <w:t>A</w:t>
      </w:r>
      <w:r w:rsidR="00A65405">
        <w:rPr>
          <w:rFonts w:cs="Arial"/>
          <w:szCs w:val="20"/>
          <w:shd w:val="clear" w:color="auto" w:fill="FFFFFF"/>
        </w:rPr>
        <w:t xml:space="preserve">l Kuwaiti, </w:t>
      </w:r>
      <w:r w:rsidR="00A65405" w:rsidRPr="004A026B">
        <w:rPr>
          <w:rFonts w:cs="Arial"/>
          <w:szCs w:val="20"/>
          <w:shd w:val="clear" w:color="auto" w:fill="FFFFFF"/>
        </w:rPr>
        <w:t>Al Muhanna</w:t>
      </w:r>
      <w:r w:rsidR="00A65405">
        <w:rPr>
          <w:rFonts w:cs="Arial"/>
          <w:szCs w:val="20"/>
          <w:shd w:val="clear" w:color="auto" w:fill="FFFFFF"/>
        </w:rPr>
        <w:t>, &amp; Al Amri, 2018)</w:t>
      </w:r>
      <w:r w:rsidRPr="004A026B">
        <w:t>. However, in most organiza</w:t>
      </w:r>
      <w:r w:rsidRPr="004A026B">
        <w:t>tions, it was observed that few people could operate the machine. Additionally, from the questionnaires conducted on various patients in several health facilities about the use and application of the new technology, most people have limited knowledge on ho</w:t>
      </w:r>
      <w:r w:rsidRPr="004A026B">
        <w:t>w to use the new technology.</w:t>
      </w:r>
    </w:p>
    <w:p w:rsidR="009128DC" w:rsidRPr="004A026B" w:rsidRDefault="00AA1009" w:rsidP="009128DC">
      <w:pPr>
        <w:jc w:val="center"/>
        <w:rPr>
          <w:b/>
        </w:rPr>
      </w:pPr>
      <w:r w:rsidRPr="004A026B">
        <w:rPr>
          <w:b/>
        </w:rPr>
        <w:t>Findings</w:t>
      </w:r>
    </w:p>
    <w:p w:rsidR="009128DC" w:rsidRPr="004A026B" w:rsidRDefault="00AA1009" w:rsidP="009128DC">
      <w:r w:rsidRPr="004A026B">
        <w:t xml:space="preserve"> The following are the findings from the information collected above.</w:t>
      </w:r>
    </w:p>
    <w:p w:rsidR="00FB3F3A" w:rsidRPr="004A026B" w:rsidRDefault="00AA1009" w:rsidP="00FB3F3A">
      <w:pPr>
        <w:pStyle w:val="ListParagraph"/>
        <w:numPr>
          <w:ilvl w:val="0"/>
          <w:numId w:val="1"/>
        </w:numPr>
      </w:pPr>
      <w:r w:rsidRPr="004A026B">
        <w:t xml:space="preserve">There is limited </w:t>
      </w:r>
      <w:r w:rsidR="004A026B" w:rsidRPr="004A026B">
        <w:t>access</w:t>
      </w:r>
      <w:r w:rsidRPr="004A026B">
        <w:t xml:space="preserve"> to the new technology.</w:t>
      </w:r>
    </w:p>
    <w:p w:rsidR="00FB3F3A" w:rsidRPr="004A026B" w:rsidRDefault="00AA1009" w:rsidP="00FB3F3A">
      <w:pPr>
        <w:pStyle w:val="ListParagraph"/>
        <w:numPr>
          <w:ilvl w:val="0"/>
          <w:numId w:val="1"/>
        </w:numPr>
      </w:pPr>
      <w:r w:rsidRPr="004A026B">
        <w:t>There is a limited number of personnel to run the modern technology</w:t>
      </w:r>
    </w:p>
    <w:p w:rsidR="00FB3F3A" w:rsidRPr="004A026B" w:rsidRDefault="00AA1009" w:rsidP="00FB3F3A">
      <w:pPr>
        <w:pStyle w:val="ListParagraph"/>
        <w:numPr>
          <w:ilvl w:val="0"/>
          <w:numId w:val="1"/>
        </w:numPr>
      </w:pPr>
      <w:r w:rsidRPr="004A026B">
        <w:t xml:space="preserve">There is limited knowledge about </w:t>
      </w:r>
      <w:r w:rsidRPr="004A026B">
        <w:t>the use of new technology by both medical professionals and the public</w:t>
      </w:r>
    </w:p>
    <w:p w:rsidR="00FB3F3A" w:rsidRPr="004A026B" w:rsidRDefault="00AA1009" w:rsidP="00FB3F3A">
      <w:pPr>
        <w:pStyle w:val="ListParagraph"/>
        <w:numPr>
          <w:ilvl w:val="0"/>
          <w:numId w:val="1"/>
        </w:numPr>
      </w:pPr>
      <w:r w:rsidRPr="004A026B">
        <w:t>There is an unavailability of new modern technology in most health centres.</w:t>
      </w:r>
    </w:p>
    <w:p w:rsidR="00C37584" w:rsidRPr="004A026B" w:rsidRDefault="00C37584" w:rsidP="00C37584">
      <w:pPr>
        <w:pStyle w:val="ListParagraph"/>
      </w:pPr>
    </w:p>
    <w:p w:rsidR="00C37584" w:rsidRPr="004A026B" w:rsidRDefault="00AA1009" w:rsidP="0083531B">
      <w:pPr>
        <w:pStyle w:val="ListParagraph"/>
        <w:jc w:val="center"/>
        <w:rPr>
          <w:b/>
        </w:rPr>
      </w:pPr>
      <w:bookmarkStart w:id="0" w:name="_GoBack"/>
      <w:r w:rsidRPr="004A026B">
        <w:rPr>
          <w:b/>
        </w:rPr>
        <w:t>Recommendation</w:t>
      </w:r>
    </w:p>
    <w:bookmarkEnd w:id="0"/>
    <w:p w:rsidR="00C37584" w:rsidRPr="004A026B" w:rsidRDefault="00AA1009" w:rsidP="00A65405">
      <w:pPr>
        <w:ind w:firstLine="720"/>
      </w:pPr>
      <w:r w:rsidRPr="004A026B">
        <w:t>There are several improvements that Saudi Arabia's government should make to improve the effe</w:t>
      </w:r>
      <w:r w:rsidRPr="004A026B">
        <w:t xml:space="preserve">ctiveness of the health </w:t>
      </w:r>
      <w:r w:rsidR="0083531B" w:rsidRPr="004A026B">
        <w:t>centre</w:t>
      </w:r>
      <w:r w:rsidRPr="004A026B">
        <w:t xml:space="preserve"> by the use of new technology. The following are some possible recommendations.</w:t>
      </w:r>
    </w:p>
    <w:p w:rsidR="00C37584" w:rsidRPr="004A026B" w:rsidRDefault="00AA1009" w:rsidP="00A65405">
      <w:pPr>
        <w:ind w:firstLine="720"/>
      </w:pPr>
      <w:r w:rsidRPr="004A026B">
        <w:t>The government should introduce programs to improve the skills level on issues to do with technology. The government should put up measures such a</w:t>
      </w:r>
      <w:r w:rsidRPr="004A026B">
        <w:t>s training the community and the health professionals on using the new technology. The government should initiate community training programs, especially on information technology. Educating the people on how to use the Morden technology improves the use o</w:t>
      </w:r>
      <w:r w:rsidRPr="004A026B">
        <w:t xml:space="preserve">f new technology in the health sector industry, making it more </w:t>
      </w:r>
      <w:r w:rsidR="0083531B" w:rsidRPr="004A026B">
        <w:t>effective</w:t>
      </w:r>
      <w:r w:rsidR="0083531B">
        <w:rPr>
          <w:rFonts w:cs="Arial"/>
          <w:szCs w:val="20"/>
          <w:shd w:val="clear" w:color="auto" w:fill="FFFFFF"/>
        </w:rPr>
        <w:t xml:space="preserve"> (</w:t>
      </w:r>
      <w:r w:rsidR="00A65405" w:rsidRPr="004A026B">
        <w:rPr>
          <w:rFonts w:cs="Arial"/>
          <w:szCs w:val="20"/>
          <w:shd w:val="clear" w:color="auto" w:fill="FFFFFF"/>
        </w:rPr>
        <w:t>A</w:t>
      </w:r>
      <w:r w:rsidR="00A65405">
        <w:rPr>
          <w:rFonts w:cs="Arial"/>
          <w:szCs w:val="20"/>
          <w:shd w:val="clear" w:color="auto" w:fill="FFFFFF"/>
        </w:rPr>
        <w:t>l-Hanawi et al., 2019)</w:t>
      </w:r>
      <w:r w:rsidRPr="004A026B">
        <w:t xml:space="preserve">. The health </w:t>
      </w:r>
      <w:r w:rsidR="006A254E" w:rsidRPr="004A026B">
        <w:t>facilitates</w:t>
      </w:r>
      <w:r w:rsidRPr="004A026B">
        <w:t xml:space="preserve"> should </w:t>
      </w:r>
      <w:r w:rsidR="006A254E" w:rsidRPr="004A026B">
        <w:t>also</w:t>
      </w:r>
      <w:r w:rsidRPr="004A026B">
        <w:t xml:space="preserve"> start </w:t>
      </w:r>
      <w:r w:rsidR="006A254E" w:rsidRPr="004A026B">
        <w:t>programs</w:t>
      </w:r>
      <w:r w:rsidRPr="004A026B">
        <w:t xml:space="preserve"> to train their staff to apply modern technology in their duties. Training the health professionals on how to</w:t>
      </w:r>
      <w:r w:rsidRPr="004A026B">
        <w:t xml:space="preserve"> use the new technology on their </w:t>
      </w:r>
      <w:r w:rsidR="006A254E" w:rsidRPr="004A026B">
        <w:t>duties will help to effectively use the new technology and increase the health sector's effectiveness.</w:t>
      </w:r>
    </w:p>
    <w:p w:rsidR="006A254E" w:rsidRPr="00A65405" w:rsidRDefault="00AA1009" w:rsidP="00A65405">
      <w:pPr>
        <w:ind w:firstLine="720"/>
        <w:rPr>
          <w:rFonts w:cs="Arial"/>
          <w:szCs w:val="20"/>
          <w:shd w:val="clear" w:color="auto" w:fill="FFFFFF"/>
        </w:rPr>
      </w:pPr>
      <w:r w:rsidRPr="004A026B">
        <w:t xml:space="preserve">The government should increase the accessibility of the new technology in the health sector industry. From the research </w:t>
      </w:r>
      <w:r w:rsidRPr="004A026B">
        <w:t xml:space="preserve">above, it is clear that there is limited access to modern machines in the health </w:t>
      </w:r>
      <w:r w:rsidR="00A65405" w:rsidRPr="004A026B">
        <w:t>sector</w:t>
      </w:r>
      <w:r w:rsidR="00A65405">
        <w:rPr>
          <w:rFonts w:cs="Arial"/>
          <w:szCs w:val="20"/>
          <w:shd w:val="clear" w:color="auto" w:fill="FFFFFF"/>
        </w:rPr>
        <w:t xml:space="preserve"> (Alharbi, </w:t>
      </w:r>
      <w:r w:rsidR="00A65405" w:rsidRPr="004A026B">
        <w:rPr>
          <w:rFonts w:cs="Arial"/>
          <w:szCs w:val="20"/>
          <w:shd w:val="clear" w:color="auto" w:fill="FFFFFF"/>
        </w:rPr>
        <w:t>A</w:t>
      </w:r>
      <w:r w:rsidR="00A65405">
        <w:rPr>
          <w:rFonts w:cs="Arial"/>
          <w:szCs w:val="20"/>
          <w:shd w:val="clear" w:color="auto" w:fill="FFFFFF"/>
        </w:rPr>
        <w:t>tkins, &amp; Stanier, 2016)</w:t>
      </w:r>
      <w:r w:rsidRPr="004A026B">
        <w:t xml:space="preserve">. The government should encourage the use of new technology by reducing the taxes imposed on machines that promote new technology. </w:t>
      </w:r>
      <w:r w:rsidRPr="004A026B">
        <w:t>Similarly, the government can initiate a program to help the health care facilities purchase modern machines and technology. The government's help to bring the new technology in the region will help improve the access of the new technology and hence increa</w:t>
      </w:r>
      <w:r w:rsidRPr="004A026B">
        <w:t>se the quality of services offered by the health facilities in the kingdom.</w:t>
      </w:r>
    </w:p>
    <w:p w:rsidR="006A254E" w:rsidRPr="00A65405" w:rsidRDefault="00AA1009" w:rsidP="00A65405">
      <w:pPr>
        <w:ind w:firstLine="720"/>
        <w:rPr>
          <w:rFonts w:cs="Arial"/>
          <w:szCs w:val="20"/>
          <w:shd w:val="clear" w:color="auto" w:fill="FFFFFF"/>
        </w:rPr>
      </w:pPr>
      <w:r w:rsidRPr="004A026B">
        <w:t xml:space="preserve">The government can also hire international experts to train the IT professionals on using the new technology. To solve the case of limited IT </w:t>
      </w:r>
      <w:r w:rsidR="008743A4" w:rsidRPr="004A026B">
        <w:t>professionals. T</w:t>
      </w:r>
      <w:r w:rsidRPr="004A026B">
        <w:t>he government can impo</w:t>
      </w:r>
      <w:r w:rsidRPr="004A026B">
        <w:t>rt experts to help train the locals on using the new technology and help apply the new technology in the health sector.</w:t>
      </w:r>
      <w:r w:rsidR="008743A4" w:rsidRPr="004A026B">
        <w:t xml:space="preserve"> Similarly, the government can import IT professionals to help increase the IT infrastructure hence improving the accessibility of modern </w:t>
      </w:r>
      <w:r w:rsidR="00A65405" w:rsidRPr="004A026B">
        <w:t>technology</w:t>
      </w:r>
      <w:r w:rsidR="00A65405">
        <w:rPr>
          <w:rFonts w:cs="Arial"/>
          <w:szCs w:val="20"/>
          <w:shd w:val="clear" w:color="auto" w:fill="FFFFFF"/>
        </w:rPr>
        <w:t xml:space="preserve"> (Alharthi, 2018)</w:t>
      </w:r>
      <w:r w:rsidR="008743A4" w:rsidRPr="004A026B">
        <w:t>. Creating an accessible use of new technology will help improve the health sector's effectiveness by increasing the quality of the services offered by health professionals.</w:t>
      </w:r>
    </w:p>
    <w:p w:rsidR="008743A4" w:rsidRPr="004A026B" w:rsidRDefault="008743A4" w:rsidP="00C37584"/>
    <w:p w:rsidR="008743A4" w:rsidRPr="004A026B" w:rsidRDefault="008743A4" w:rsidP="00C37584"/>
    <w:p w:rsidR="008743A4" w:rsidRPr="004A026B" w:rsidRDefault="008743A4" w:rsidP="00C37584"/>
    <w:p w:rsidR="008743A4" w:rsidRPr="004A026B" w:rsidRDefault="00AA1009" w:rsidP="008743A4">
      <w:pPr>
        <w:jc w:val="center"/>
        <w:rPr>
          <w:b/>
        </w:rPr>
      </w:pPr>
      <w:r w:rsidRPr="004A026B">
        <w:rPr>
          <w:b/>
        </w:rPr>
        <w:t>Conclusion</w:t>
      </w:r>
    </w:p>
    <w:p w:rsidR="008743A4" w:rsidRPr="004A026B" w:rsidRDefault="00AA1009" w:rsidP="00A65405">
      <w:pPr>
        <w:ind w:firstLine="720"/>
      </w:pPr>
      <w:r w:rsidRPr="004A026B">
        <w:t>The use of new technology helps to impro</w:t>
      </w:r>
      <w:r w:rsidRPr="004A026B">
        <w:t xml:space="preserve">ve the quality of health services provided in Saudi Arabia. Various factors hinder the use of digital technology in Saudi Arabia's healthcare sector. Lack </w:t>
      </w:r>
      <w:r w:rsidR="004A026B" w:rsidRPr="004A026B">
        <w:t>of</w:t>
      </w:r>
      <w:r w:rsidRPr="004A026B">
        <w:t xml:space="preserve"> Knowledge on how to use the new </w:t>
      </w:r>
      <w:r w:rsidR="004A026B" w:rsidRPr="004A026B">
        <w:t>technology</w:t>
      </w:r>
      <w:r w:rsidRPr="004A026B">
        <w:t xml:space="preserve"> is the key factor that affects the use of new technolog</w:t>
      </w:r>
      <w:r w:rsidRPr="004A026B">
        <w:t xml:space="preserve">y in the health sector. The majority of the workers in the health sector industry </w:t>
      </w:r>
      <w:r w:rsidR="004A026B" w:rsidRPr="004A026B">
        <w:t>in</w:t>
      </w:r>
      <w:r w:rsidRPr="004A026B">
        <w:t xml:space="preserve"> Saudi </w:t>
      </w:r>
      <w:r w:rsidR="004A026B" w:rsidRPr="004A026B">
        <w:t>Arabia</w:t>
      </w:r>
      <w:r w:rsidRPr="004A026B">
        <w:t xml:space="preserve"> have limited knowledge about using new technology. The government's development of an IT training program is one of the most effective ways to increase the us</w:t>
      </w:r>
      <w:r w:rsidRPr="004A026B">
        <w:t xml:space="preserve">e of new technology and hence the </w:t>
      </w:r>
      <w:r w:rsidR="004A026B" w:rsidRPr="004A026B">
        <w:t>quality of health services offered.</w:t>
      </w:r>
    </w:p>
    <w:p w:rsidR="00A65405" w:rsidRDefault="00A65405" w:rsidP="0083531B">
      <w:pPr>
        <w:rPr>
          <w:b/>
        </w:rPr>
      </w:pPr>
    </w:p>
    <w:p w:rsidR="00A65405" w:rsidRDefault="00A65405" w:rsidP="004A026B">
      <w:pPr>
        <w:jc w:val="center"/>
        <w:rPr>
          <w:b/>
        </w:rPr>
      </w:pPr>
    </w:p>
    <w:p w:rsidR="006A254E" w:rsidRPr="004A026B" w:rsidRDefault="00AA1009" w:rsidP="004A026B">
      <w:pPr>
        <w:jc w:val="center"/>
        <w:rPr>
          <w:b/>
        </w:rPr>
      </w:pPr>
      <w:r w:rsidRPr="004A026B">
        <w:rPr>
          <w:b/>
        </w:rPr>
        <w:t>References</w:t>
      </w:r>
    </w:p>
    <w:p w:rsidR="004A026B" w:rsidRPr="004A026B" w:rsidRDefault="00AA1009" w:rsidP="004A026B">
      <w:pPr>
        <w:ind w:left="720" w:hanging="720"/>
        <w:rPr>
          <w:rFonts w:cs="Arial"/>
          <w:szCs w:val="20"/>
          <w:shd w:val="clear" w:color="auto" w:fill="FFFFFF"/>
        </w:rPr>
      </w:pPr>
      <w:r w:rsidRPr="004A026B">
        <w:rPr>
          <w:rFonts w:cs="Arial"/>
          <w:szCs w:val="20"/>
          <w:shd w:val="clear" w:color="auto" w:fill="FFFFFF"/>
        </w:rPr>
        <w:t>Al Kuwaiti, A., Al Muhanna, F. A., &amp; Al Amri, S. (2018). Implementation of digital health technology at academic medical centers in Saudi Arabia. </w:t>
      </w:r>
      <w:r w:rsidRPr="004A026B">
        <w:rPr>
          <w:rFonts w:cs="Arial"/>
          <w:i/>
          <w:iCs/>
          <w:szCs w:val="20"/>
          <w:shd w:val="clear" w:color="auto" w:fill="FFFFFF"/>
        </w:rPr>
        <w:t xml:space="preserve">Oman </w:t>
      </w:r>
      <w:r w:rsidRPr="004A026B">
        <w:rPr>
          <w:rFonts w:cs="Arial"/>
          <w:i/>
          <w:iCs/>
          <w:szCs w:val="20"/>
          <w:shd w:val="clear" w:color="auto" w:fill="FFFFFF"/>
        </w:rPr>
        <w:t>medical journal</w:t>
      </w:r>
      <w:r w:rsidRPr="004A026B">
        <w:rPr>
          <w:rFonts w:cs="Arial"/>
          <w:szCs w:val="20"/>
          <w:shd w:val="clear" w:color="auto" w:fill="FFFFFF"/>
        </w:rPr>
        <w:t>, </w:t>
      </w:r>
      <w:r w:rsidRPr="004A026B">
        <w:rPr>
          <w:rFonts w:cs="Arial"/>
          <w:i/>
          <w:iCs/>
          <w:szCs w:val="20"/>
          <w:shd w:val="clear" w:color="auto" w:fill="FFFFFF"/>
        </w:rPr>
        <w:t>33</w:t>
      </w:r>
      <w:r w:rsidRPr="004A026B">
        <w:rPr>
          <w:rFonts w:cs="Arial"/>
          <w:szCs w:val="20"/>
          <w:shd w:val="clear" w:color="auto" w:fill="FFFFFF"/>
        </w:rPr>
        <w:t>(5), 367.</w:t>
      </w:r>
    </w:p>
    <w:p w:rsidR="004A026B" w:rsidRPr="004A026B" w:rsidRDefault="00AA1009" w:rsidP="004A026B">
      <w:pPr>
        <w:ind w:left="720" w:hanging="720"/>
        <w:rPr>
          <w:rFonts w:cs="Arial"/>
          <w:szCs w:val="20"/>
          <w:shd w:val="clear" w:color="auto" w:fill="FFFFFF"/>
        </w:rPr>
      </w:pPr>
      <w:r w:rsidRPr="004A026B">
        <w:rPr>
          <w:rFonts w:cs="Arial"/>
          <w:szCs w:val="20"/>
          <w:shd w:val="clear" w:color="auto" w:fill="FFFFFF"/>
        </w:rPr>
        <w:t>Alaboudi, A., Atkins, A., Sharp, B., Balkhair, A., Alzahrani, M., &amp; Sunbul, T. (2016). Barriers and challenges in adopting Saudi telemedicine network: The perceptions of decision-makers of healthcare facilities in Saudi Arabia.</w:t>
      </w:r>
      <w:r w:rsidRPr="004A026B">
        <w:rPr>
          <w:rFonts w:cs="Arial"/>
          <w:szCs w:val="20"/>
          <w:shd w:val="clear" w:color="auto" w:fill="FFFFFF"/>
        </w:rPr>
        <w:t xml:space="preserve"> </w:t>
      </w:r>
      <w:r w:rsidRPr="004A026B">
        <w:rPr>
          <w:rFonts w:cs="Arial"/>
          <w:i/>
          <w:iCs/>
          <w:szCs w:val="20"/>
          <w:shd w:val="clear" w:color="auto" w:fill="FFFFFF"/>
        </w:rPr>
        <w:t>Journal of infection and public health</w:t>
      </w:r>
      <w:r w:rsidRPr="004A026B">
        <w:rPr>
          <w:rFonts w:cs="Arial"/>
          <w:szCs w:val="20"/>
          <w:shd w:val="clear" w:color="auto" w:fill="FFFFFF"/>
        </w:rPr>
        <w:t>, </w:t>
      </w:r>
      <w:r w:rsidRPr="004A026B">
        <w:rPr>
          <w:rFonts w:cs="Arial"/>
          <w:i/>
          <w:iCs/>
          <w:szCs w:val="20"/>
          <w:shd w:val="clear" w:color="auto" w:fill="FFFFFF"/>
        </w:rPr>
        <w:t>9</w:t>
      </w:r>
      <w:r w:rsidRPr="004A026B">
        <w:rPr>
          <w:rFonts w:cs="Arial"/>
          <w:szCs w:val="20"/>
          <w:shd w:val="clear" w:color="auto" w:fill="FFFFFF"/>
        </w:rPr>
        <w:t>(6), 725-733.</w:t>
      </w:r>
    </w:p>
    <w:p w:rsidR="004A026B" w:rsidRPr="004A026B" w:rsidRDefault="00AA1009" w:rsidP="004A026B">
      <w:pPr>
        <w:ind w:left="720" w:hanging="720"/>
      </w:pPr>
      <w:r w:rsidRPr="004A026B">
        <w:rPr>
          <w:rFonts w:cs="Arial"/>
          <w:szCs w:val="20"/>
          <w:shd w:val="clear" w:color="auto" w:fill="FFFFFF"/>
        </w:rPr>
        <w:t>Al-Hanawi, M. K., Khan, S. A., &amp; Al-Borie, H. M. (2019). Healthcare human resource development in Saudi Arabia: emerging challenges and opportunities—a critical review. </w:t>
      </w:r>
      <w:r w:rsidRPr="004A026B">
        <w:rPr>
          <w:rFonts w:cs="Arial"/>
          <w:i/>
          <w:iCs/>
          <w:szCs w:val="20"/>
          <w:shd w:val="clear" w:color="auto" w:fill="FFFFFF"/>
        </w:rPr>
        <w:t>Public health reviews</w:t>
      </w:r>
      <w:r w:rsidRPr="004A026B">
        <w:rPr>
          <w:rFonts w:cs="Arial"/>
          <w:szCs w:val="20"/>
          <w:shd w:val="clear" w:color="auto" w:fill="FFFFFF"/>
        </w:rPr>
        <w:t>, </w:t>
      </w:r>
      <w:r w:rsidRPr="004A026B">
        <w:rPr>
          <w:rFonts w:cs="Arial"/>
          <w:i/>
          <w:iCs/>
          <w:szCs w:val="20"/>
          <w:shd w:val="clear" w:color="auto" w:fill="FFFFFF"/>
        </w:rPr>
        <w:t>40</w:t>
      </w:r>
      <w:r w:rsidRPr="004A026B">
        <w:rPr>
          <w:rFonts w:cs="Arial"/>
          <w:szCs w:val="20"/>
          <w:shd w:val="clear" w:color="auto" w:fill="FFFFFF"/>
        </w:rPr>
        <w:t xml:space="preserve">(1), </w:t>
      </w:r>
      <w:r w:rsidRPr="004A026B">
        <w:rPr>
          <w:rFonts w:cs="Arial"/>
          <w:szCs w:val="20"/>
          <w:shd w:val="clear" w:color="auto" w:fill="FFFFFF"/>
        </w:rPr>
        <w:t>1-16.</w:t>
      </w:r>
    </w:p>
    <w:p w:rsidR="004A026B" w:rsidRPr="004A026B" w:rsidRDefault="00AA1009" w:rsidP="004A026B">
      <w:pPr>
        <w:ind w:left="720" w:hanging="720"/>
        <w:rPr>
          <w:b/>
        </w:rPr>
      </w:pPr>
      <w:r w:rsidRPr="004A026B">
        <w:rPr>
          <w:rFonts w:cs="Arial"/>
          <w:szCs w:val="20"/>
          <w:shd w:val="clear" w:color="auto" w:fill="FFFFFF"/>
        </w:rPr>
        <w:t xml:space="preserve">Alharbi, F., Atkins, A., &amp; Stanier, C. (2016). Understanding the determinants of Cloud Computing adoption in Saudi healthcare organizations. </w:t>
      </w:r>
      <w:r w:rsidRPr="004A026B">
        <w:rPr>
          <w:rFonts w:cs="Arial"/>
          <w:i/>
          <w:iCs/>
          <w:szCs w:val="20"/>
          <w:shd w:val="clear" w:color="auto" w:fill="FFFFFF"/>
        </w:rPr>
        <w:t>Complex &amp; Intelligent Systems</w:t>
      </w:r>
      <w:r w:rsidRPr="004A026B">
        <w:rPr>
          <w:rFonts w:cs="Arial"/>
          <w:szCs w:val="20"/>
          <w:shd w:val="clear" w:color="auto" w:fill="FFFFFF"/>
        </w:rPr>
        <w:t>, </w:t>
      </w:r>
      <w:r w:rsidRPr="004A026B">
        <w:rPr>
          <w:rFonts w:cs="Arial"/>
          <w:i/>
          <w:iCs/>
          <w:szCs w:val="20"/>
          <w:shd w:val="clear" w:color="auto" w:fill="FFFFFF"/>
        </w:rPr>
        <w:t>2</w:t>
      </w:r>
      <w:r w:rsidRPr="004A026B">
        <w:rPr>
          <w:rFonts w:cs="Arial"/>
          <w:szCs w:val="20"/>
          <w:shd w:val="clear" w:color="auto" w:fill="FFFFFF"/>
        </w:rPr>
        <w:t>(3), 155-171.</w:t>
      </w:r>
    </w:p>
    <w:p w:rsidR="004A026B" w:rsidRPr="004A026B" w:rsidRDefault="00AA1009" w:rsidP="004A026B">
      <w:pPr>
        <w:ind w:left="720" w:hanging="720"/>
        <w:rPr>
          <w:rFonts w:cs="Arial"/>
          <w:szCs w:val="20"/>
          <w:shd w:val="clear" w:color="auto" w:fill="FFFFFF"/>
        </w:rPr>
      </w:pPr>
      <w:r w:rsidRPr="004A026B">
        <w:rPr>
          <w:rFonts w:cs="Arial"/>
          <w:szCs w:val="20"/>
          <w:shd w:val="clear" w:color="auto" w:fill="FFFFFF"/>
        </w:rPr>
        <w:t>Alharthi, H. (2018). Healthcare predictive analytics: An overvi</w:t>
      </w:r>
      <w:r w:rsidRPr="004A026B">
        <w:rPr>
          <w:rFonts w:cs="Arial"/>
          <w:szCs w:val="20"/>
          <w:shd w:val="clear" w:color="auto" w:fill="FFFFFF"/>
        </w:rPr>
        <w:t>ew with a focus on Saudi Arabia. </w:t>
      </w:r>
      <w:r w:rsidRPr="004A026B">
        <w:rPr>
          <w:rFonts w:cs="Arial"/>
          <w:i/>
          <w:iCs/>
          <w:szCs w:val="20"/>
          <w:shd w:val="clear" w:color="auto" w:fill="FFFFFF"/>
        </w:rPr>
        <w:t>Journal of infection and public health</w:t>
      </w:r>
      <w:r w:rsidRPr="004A026B">
        <w:rPr>
          <w:rFonts w:cs="Arial"/>
          <w:szCs w:val="20"/>
          <w:shd w:val="clear" w:color="auto" w:fill="FFFFFF"/>
        </w:rPr>
        <w:t>, </w:t>
      </w:r>
      <w:r w:rsidRPr="004A026B">
        <w:rPr>
          <w:rFonts w:cs="Arial"/>
          <w:i/>
          <w:iCs/>
          <w:szCs w:val="20"/>
          <w:shd w:val="clear" w:color="auto" w:fill="FFFFFF"/>
        </w:rPr>
        <w:t>11</w:t>
      </w:r>
      <w:r w:rsidRPr="004A026B">
        <w:rPr>
          <w:rFonts w:cs="Arial"/>
          <w:szCs w:val="20"/>
          <w:shd w:val="clear" w:color="auto" w:fill="FFFFFF"/>
        </w:rPr>
        <w:t>(6), 749-756.</w:t>
      </w:r>
    </w:p>
    <w:sectPr w:rsidR="004A026B" w:rsidRPr="004A026B" w:rsidSect="00D239D7">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009" w:rsidRDefault="00AA1009">
      <w:pPr>
        <w:spacing w:after="0" w:line="240" w:lineRule="auto"/>
      </w:pPr>
      <w:r>
        <w:separator/>
      </w:r>
    </w:p>
  </w:endnote>
  <w:endnote w:type="continuationSeparator" w:id="0">
    <w:p w:rsidR="00AA1009" w:rsidRDefault="00AA1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009" w:rsidRDefault="00AA1009">
      <w:pPr>
        <w:spacing w:after="0" w:line="240" w:lineRule="auto"/>
      </w:pPr>
      <w:r>
        <w:separator/>
      </w:r>
    </w:p>
  </w:footnote>
  <w:footnote w:type="continuationSeparator" w:id="0">
    <w:p w:rsidR="00AA1009" w:rsidRDefault="00AA1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0521764"/>
      <w:docPartObj>
        <w:docPartGallery w:val="Page Numbers (Top of Page)"/>
        <w:docPartUnique/>
      </w:docPartObj>
    </w:sdtPr>
    <w:sdtEndPr>
      <w:rPr>
        <w:noProof/>
      </w:rPr>
    </w:sdtEndPr>
    <w:sdtContent>
      <w:p w:rsidR="00D239D7" w:rsidRDefault="00AA1009">
        <w:pPr>
          <w:pStyle w:val="Header"/>
          <w:jc w:val="right"/>
        </w:pPr>
        <w:r>
          <w:t xml:space="preserve">USE OF MODERN TECHNOLOGY TO IMPROVE HEALTH CARE </w:t>
        </w:r>
        <w:r>
          <w:tab/>
        </w:r>
        <w:r>
          <w:fldChar w:fldCharType="begin"/>
        </w:r>
        <w:r>
          <w:instrText xml:space="preserve"> PAGE   \* MERGEFORMAT </w:instrText>
        </w:r>
        <w:r>
          <w:fldChar w:fldCharType="separate"/>
        </w:r>
        <w:r w:rsidR="0083531B">
          <w:rPr>
            <w:noProof/>
          </w:rPr>
          <w:t>5</w:t>
        </w:r>
        <w:r>
          <w:rPr>
            <w:noProof/>
          </w:rPr>
          <w:fldChar w:fldCharType="end"/>
        </w:r>
      </w:p>
    </w:sdtContent>
  </w:sdt>
  <w:p w:rsidR="00D239D7" w:rsidRDefault="00D239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9D7" w:rsidRDefault="00AA1009">
    <w:pPr>
      <w:pStyle w:val="Header"/>
      <w:jc w:val="right"/>
    </w:pPr>
    <w:r>
      <w:t xml:space="preserve">Running </w:t>
    </w:r>
    <w:r w:rsidR="00945B55">
      <w:t>head: USE OF MODERN TECHNOLOGY TO IMPROVE HEALTH CARE</w:t>
    </w:r>
    <w:r w:rsidR="00945B55">
      <w:tab/>
      <w:t xml:space="preserve"> </w:t>
    </w:r>
    <w:sdt>
      <w:sdtPr>
        <w:id w:val="116135185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D239D7" w:rsidRDefault="00D239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0E6FE6"/>
    <w:multiLevelType w:val="hybridMultilevel"/>
    <w:tmpl w:val="21B8F032"/>
    <w:lvl w:ilvl="0" w:tplc="9CC6EDC6">
      <w:start w:val="1"/>
      <w:numFmt w:val="upperRoman"/>
      <w:lvlText w:val="%1."/>
      <w:lvlJc w:val="right"/>
      <w:pPr>
        <w:ind w:left="720" w:hanging="360"/>
      </w:pPr>
    </w:lvl>
    <w:lvl w:ilvl="1" w:tplc="6BF0410C" w:tentative="1">
      <w:start w:val="1"/>
      <w:numFmt w:val="lowerLetter"/>
      <w:lvlText w:val="%2."/>
      <w:lvlJc w:val="left"/>
      <w:pPr>
        <w:ind w:left="1440" w:hanging="360"/>
      </w:pPr>
    </w:lvl>
    <w:lvl w:ilvl="2" w:tplc="C34E1670" w:tentative="1">
      <w:start w:val="1"/>
      <w:numFmt w:val="lowerRoman"/>
      <w:lvlText w:val="%3."/>
      <w:lvlJc w:val="right"/>
      <w:pPr>
        <w:ind w:left="2160" w:hanging="180"/>
      </w:pPr>
    </w:lvl>
    <w:lvl w:ilvl="3" w:tplc="191ED856" w:tentative="1">
      <w:start w:val="1"/>
      <w:numFmt w:val="decimal"/>
      <w:lvlText w:val="%4."/>
      <w:lvlJc w:val="left"/>
      <w:pPr>
        <w:ind w:left="2880" w:hanging="360"/>
      </w:pPr>
    </w:lvl>
    <w:lvl w:ilvl="4" w:tplc="EDE06CDA" w:tentative="1">
      <w:start w:val="1"/>
      <w:numFmt w:val="lowerLetter"/>
      <w:lvlText w:val="%5."/>
      <w:lvlJc w:val="left"/>
      <w:pPr>
        <w:ind w:left="3600" w:hanging="360"/>
      </w:pPr>
    </w:lvl>
    <w:lvl w:ilvl="5" w:tplc="61BCBD4A" w:tentative="1">
      <w:start w:val="1"/>
      <w:numFmt w:val="lowerRoman"/>
      <w:lvlText w:val="%6."/>
      <w:lvlJc w:val="right"/>
      <w:pPr>
        <w:ind w:left="4320" w:hanging="180"/>
      </w:pPr>
    </w:lvl>
    <w:lvl w:ilvl="6" w:tplc="7A0A5CD2" w:tentative="1">
      <w:start w:val="1"/>
      <w:numFmt w:val="decimal"/>
      <w:lvlText w:val="%7."/>
      <w:lvlJc w:val="left"/>
      <w:pPr>
        <w:ind w:left="5040" w:hanging="360"/>
      </w:pPr>
    </w:lvl>
    <w:lvl w:ilvl="7" w:tplc="3CE80B26" w:tentative="1">
      <w:start w:val="1"/>
      <w:numFmt w:val="lowerLetter"/>
      <w:lvlText w:val="%8."/>
      <w:lvlJc w:val="left"/>
      <w:pPr>
        <w:ind w:left="5760" w:hanging="360"/>
      </w:pPr>
    </w:lvl>
    <w:lvl w:ilvl="8" w:tplc="165C4722"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9D7"/>
    <w:rsid w:val="00001A9C"/>
    <w:rsid w:val="00017F13"/>
    <w:rsid w:val="000A1396"/>
    <w:rsid w:val="000A711E"/>
    <w:rsid w:val="000E077D"/>
    <w:rsid w:val="001062DF"/>
    <w:rsid w:val="00126B3F"/>
    <w:rsid w:val="001355F0"/>
    <w:rsid w:val="00153100"/>
    <w:rsid w:val="00160AF4"/>
    <w:rsid w:val="00174F7F"/>
    <w:rsid w:val="0018367B"/>
    <w:rsid w:val="00203773"/>
    <w:rsid w:val="00235590"/>
    <w:rsid w:val="00260FBA"/>
    <w:rsid w:val="002B5FD9"/>
    <w:rsid w:val="002F7D3A"/>
    <w:rsid w:val="00360A89"/>
    <w:rsid w:val="004134E6"/>
    <w:rsid w:val="004304E9"/>
    <w:rsid w:val="0043305B"/>
    <w:rsid w:val="00472F40"/>
    <w:rsid w:val="004A026B"/>
    <w:rsid w:val="0052501B"/>
    <w:rsid w:val="00530990"/>
    <w:rsid w:val="00553911"/>
    <w:rsid w:val="00556889"/>
    <w:rsid w:val="005B6964"/>
    <w:rsid w:val="005E462D"/>
    <w:rsid w:val="005E6521"/>
    <w:rsid w:val="006751FD"/>
    <w:rsid w:val="006A254E"/>
    <w:rsid w:val="006B7441"/>
    <w:rsid w:val="006C30A9"/>
    <w:rsid w:val="007104D1"/>
    <w:rsid w:val="00712085"/>
    <w:rsid w:val="007278C8"/>
    <w:rsid w:val="0077011B"/>
    <w:rsid w:val="00776E0A"/>
    <w:rsid w:val="007E0236"/>
    <w:rsid w:val="00827F8A"/>
    <w:rsid w:val="00831D59"/>
    <w:rsid w:val="0083531B"/>
    <w:rsid w:val="00841ECF"/>
    <w:rsid w:val="008721E5"/>
    <w:rsid w:val="008743A4"/>
    <w:rsid w:val="008C5AD5"/>
    <w:rsid w:val="009128DC"/>
    <w:rsid w:val="00945B55"/>
    <w:rsid w:val="009644E4"/>
    <w:rsid w:val="009776C7"/>
    <w:rsid w:val="0099578B"/>
    <w:rsid w:val="009A6462"/>
    <w:rsid w:val="009A6931"/>
    <w:rsid w:val="009B65A7"/>
    <w:rsid w:val="00A65405"/>
    <w:rsid w:val="00AA1009"/>
    <w:rsid w:val="00AC5DD8"/>
    <w:rsid w:val="00B03DBC"/>
    <w:rsid w:val="00BA54B0"/>
    <w:rsid w:val="00C37584"/>
    <w:rsid w:val="00C551AF"/>
    <w:rsid w:val="00CF7E54"/>
    <w:rsid w:val="00D239D7"/>
    <w:rsid w:val="00D438E4"/>
    <w:rsid w:val="00D979DE"/>
    <w:rsid w:val="00DF00EF"/>
    <w:rsid w:val="00E8543B"/>
    <w:rsid w:val="00ED21D1"/>
    <w:rsid w:val="00F0487D"/>
    <w:rsid w:val="00FA7775"/>
    <w:rsid w:val="00FB3F3A"/>
    <w:rsid w:val="00FD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DB330-72A5-45DE-A5B0-0495AF52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9D7"/>
  </w:style>
  <w:style w:type="paragraph" w:styleId="Footer">
    <w:name w:val="footer"/>
    <w:basedOn w:val="Normal"/>
    <w:link w:val="FooterChar"/>
    <w:uiPriority w:val="99"/>
    <w:unhideWhenUsed/>
    <w:rsid w:val="00D2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9D7"/>
  </w:style>
  <w:style w:type="paragraph" w:styleId="ListParagraph">
    <w:name w:val="List Paragraph"/>
    <w:basedOn w:val="Normal"/>
    <w:uiPriority w:val="34"/>
    <w:qFormat/>
    <w:rsid w:val="00FB3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2021-04-04T15:44:00Z</dcterms:created>
  <dcterms:modified xsi:type="dcterms:W3CDTF">2021-04-04T15:44:00Z</dcterms:modified>
</cp:coreProperties>
</file>